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013" w:rsidRDefault="00A95BD3">
      <w:pPr>
        <w:pStyle w:val="30"/>
        <w:framePr w:w="4445" w:h="2002" w:hRule="exact" w:wrap="none" w:vAnchor="page" w:hAnchor="page" w:x="1669" w:y="1194"/>
        <w:shd w:val="clear" w:color="auto" w:fill="auto"/>
        <w:ind w:right="20"/>
      </w:pPr>
      <w:bookmarkStart w:id="0" w:name="_GoBack"/>
      <w:bookmarkEnd w:id="0"/>
      <w:r>
        <w:t>МУНИЦИПАЛЬНОЕ БЮДЖЕТНОЕ</w:t>
      </w:r>
      <w:r>
        <w:br/>
        <w:t>ДОШКОЛЬНОЕ ОБРАЗОВАТЕЛЬНОЕ</w:t>
      </w:r>
      <w:r>
        <w:br/>
        <w:t>УЧРЕЖДЕНИЕ «ДЕТСКИЙ САД</w:t>
      </w:r>
      <w:r>
        <w:br/>
        <w:t>КОМПЕНСИРУЮЩЕГО ВИДА №8</w:t>
      </w:r>
      <w:r>
        <w:br/>
        <w:t>«ЗОРЕНЬКА»</w:t>
      </w:r>
      <w:r>
        <w:br/>
        <w:t>ул. Яшьлек, дом 5,</w:t>
      </w:r>
      <w:r>
        <w:br/>
        <w:t>г. Набережные Челны, 423838</w:t>
      </w:r>
    </w:p>
    <w:p w:rsidR="00623013" w:rsidRDefault="00A95BD3">
      <w:pPr>
        <w:pStyle w:val="30"/>
        <w:framePr w:w="4718" w:h="2002" w:hRule="exact" w:wrap="none" w:vAnchor="page" w:hAnchor="page" w:x="6364" w:y="1204"/>
        <w:shd w:val="clear" w:color="auto" w:fill="auto"/>
        <w:ind w:right="20"/>
      </w:pPr>
      <w:r>
        <w:t>“ТАНСЫЛУ” 8 НЧЕ</w:t>
      </w:r>
      <w:r>
        <w:br/>
        <w:t>КОМПЕНСАЦИЯЛЭУ Т0РЕНДЭГЕ</w:t>
      </w:r>
      <w:r>
        <w:br/>
        <w:t>БАЛАЛАР БАКЧАСЬГ МУНИЦИПАЛЬ</w:t>
      </w:r>
      <w:r>
        <w:br/>
        <w:t>БЮДЖЕТ МЭКТЭПКЭЧЭ БЕЛЕМ БИРУ</w:t>
      </w:r>
      <w:r>
        <w:br/>
      </w:r>
      <w:r>
        <w:t>УЧРЕЖДЕНИЕСЕ</w:t>
      </w:r>
      <w:r>
        <w:br/>
        <w:t>Яшьлек урамы, 5 нче йорт,</w:t>
      </w:r>
    </w:p>
    <w:p w:rsidR="00623013" w:rsidRDefault="00A95BD3">
      <w:pPr>
        <w:pStyle w:val="30"/>
        <w:framePr w:w="4718" w:h="2002" w:hRule="exact" w:wrap="none" w:vAnchor="page" w:hAnchor="page" w:x="6364" w:y="1204"/>
        <w:shd w:val="clear" w:color="auto" w:fill="auto"/>
      </w:pPr>
      <w:r>
        <w:t>Яр Чаллы шлИэре, 423838</w:t>
      </w:r>
    </w:p>
    <w:p w:rsidR="00623013" w:rsidRDefault="00A95BD3">
      <w:pPr>
        <w:pStyle w:val="40"/>
        <w:framePr w:w="9446" w:h="293" w:hRule="exact" w:wrap="none" w:vAnchor="page" w:hAnchor="page" w:x="1636" w:y="3491"/>
        <w:shd w:val="clear" w:color="auto" w:fill="auto"/>
        <w:spacing w:after="0" w:line="220" w:lineRule="exact"/>
        <w:ind w:left="60" w:firstLine="0"/>
      </w:pPr>
      <w:r>
        <w:t xml:space="preserve">Телефон (8552) 59-26-35. факс (8552)59-48-30. эл.адрес: </w:t>
      </w:r>
      <w:hyperlink r:id="rId8" w:history="1">
        <w:r>
          <w:rPr>
            <w:rStyle w:val="a3"/>
          </w:rPr>
          <w:t>sad8z@mail.ru</w:t>
        </w:r>
      </w:hyperlink>
    </w:p>
    <w:p w:rsidR="00623013" w:rsidRDefault="00A95BD3">
      <w:pPr>
        <w:pStyle w:val="40"/>
        <w:framePr w:w="9446" w:h="3085" w:hRule="exact" w:wrap="none" w:vAnchor="page" w:hAnchor="page" w:x="1636" w:y="4535"/>
        <w:shd w:val="clear" w:color="auto" w:fill="auto"/>
        <w:spacing w:after="205" w:line="220" w:lineRule="exact"/>
        <w:ind w:left="289"/>
        <w:jc w:val="left"/>
      </w:pPr>
      <w:r>
        <w:t>исх.№ 30 от 29 июля 2025 г.</w:t>
      </w:r>
    </w:p>
    <w:p w:rsidR="00623013" w:rsidRDefault="00A95BD3">
      <w:pPr>
        <w:pStyle w:val="20"/>
        <w:framePr w:w="9446" w:h="3085" w:hRule="exact" w:wrap="none" w:vAnchor="page" w:hAnchor="page" w:x="1636" w:y="4535"/>
        <w:shd w:val="clear" w:color="auto" w:fill="auto"/>
        <w:spacing w:before="0"/>
        <w:ind w:left="5102" w:firstLine="0"/>
      </w:pPr>
      <w:r>
        <w:t>Начальнику территориального</w:t>
      </w:r>
      <w:r>
        <w:br/>
        <w:t>отдела У правления</w:t>
      </w:r>
      <w:r>
        <w:br/>
        <w:t>Роспотребнадз</w:t>
      </w:r>
      <w:r>
        <w:t>ора по РТ в</w:t>
      </w:r>
      <w:r>
        <w:br/>
        <w:t>г. Набережные Челны,</w:t>
      </w:r>
      <w:r>
        <w:br/>
        <w:t>Актанышскому , Тукаевскому,</w:t>
      </w:r>
      <w:r>
        <w:br/>
        <w:t>Муслюмовскому, Мензелинскому</w:t>
      </w:r>
      <w:r>
        <w:br/>
        <w:t>районам</w:t>
      </w:r>
    </w:p>
    <w:p w:rsidR="00623013" w:rsidRDefault="00A95BD3">
      <w:pPr>
        <w:pStyle w:val="20"/>
        <w:framePr w:w="9446" w:h="3085" w:hRule="exact" w:wrap="none" w:vAnchor="page" w:hAnchor="page" w:x="1636" w:y="4535"/>
        <w:shd w:val="clear" w:color="auto" w:fill="auto"/>
        <w:spacing w:before="0"/>
        <w:ind w:left="5362"/>
      </w:pPr>
      <w:r>
        <w:t>Нафигуллиной Л.Р.</w:t>
      </w:r>
    </w:p>
    <w:p w:rsidR="00623013" w:rsidRDefault="007353CC">
      <w:pPr>
        <w:framePr w:wrap="none" w:vAnchor="page" w:hAnchor="page" w:x="1833" w:y="575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007235" cy="1128395"/>
            <wp:effectExtent l="0" t="0" r="0" b="0"/>
            <wp:docPr id="1" name="Рисунок 1" descr="C:\Users\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112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3013" w:rsidRDefault="00A95BD3">
      <w:pPr>
        <w:pStyle w:val="20"/>
        <w:framePr w:w="9446" w:h="6762" w:hRule="exact" w:wrap="none" w:vAnchor="page" w:hAnchor="page" w:x="1636" w:y="8519"/>
        <w:shd w:val="clear" w:color="auto" w:fill="auto"/>
        <w:spacing w:before="0"/>
        <w:ind w:firstLine="400"/>
        <w:jc w:val="both"/>
      </w:pPr>
      <w:r>
        <w:t xml:space="preserve">В ответ на Предписание № </w:t>
      </w:r>
      <w:r>
        <w:t>37/6202 от 30.08.2024 г. об устранение выявленных нарушений обязательных требований по результатам проверки сообщаем следующие замечания :</w:t>
      </w:r>
    </w:p>
    <w:p w:rsidR="00623013" w:rsidRDefault="00A95BD3">
      <w:pPr>
        <w:pStyle w:val="20"/>
        <w:framePr w:w="9446" w:h="6762" w:hRule="exact" w:wrap="none" w:vAnchor="page" w:hAnchor="page" w:x="1636" w:y="8519"/>
        <w:numPr>
          <w:ilvl w:val="0"/>
          <w:numId w:val="1"/>
        </w:numPr>
        <w:shd w:val="clear" w:color="auto" w:fill="auto"/>
        <w:tabs>
          <w:tab w:val="left" w:pos="354"/>
        </w:tabs>
        <w:spacing w:before="0"/>
        <w:ind w:firstLine="0"/>
      </w:pPr>
      <w:r>
        <w:t>На пищеблоке над оборудованием (печь, моющие ванны ) дополнительно установить систему вытяжной вентиляции;</w:t>
      </w:r>
    </w:p>
    <w:p w:rsidR="00623013" w:rsidRDefault="00A95BD3">
      <w:pPr>
        <w:pStyle w:val="20"/>
        <w:framePr w:w="9446" w:h="6762" w:hRule="exact" w:wrap="none" w:vAnchor="page" w:hAnchor="page" w:x="1636" w:y="8519"/>
        <w:numPr>
          <w:ilvl w:val="0"/>
          <w:numId w:val="1"/>
        </w:numPr>
        <w:shd w:val="clear" w:color="auto" w:fill="auto"/>
        <w:tabs>
          <w:tab w:val="left" w:pos="345"/>
        </w:tabs>
        <w:spacing w:before="0"/>
        <w:ind w:firstLine="0"/>
      </w:pPr>
      <w:r>
        <w:t>На пищебло</w:t>
      </w:r>
      <w:r>
        <w:t>ке установить моечную ванну для повторной обработки овощей, в овощном цехе установить раковину для мытья рук;</w:t>
      </w:r>
    </w:p>
    <w:p w:rsidR="00623013" w:rsidRDefault="00A95BD3">
      <w:pPr>
        <w:pStyle w:val="20"/>
        <w:framePr w:w="9446" w:h="6762" w:hRule="exact" w:wrap="none" w:vAnchor="page" w:hAnchor="page" w:x="1636" w:y="8519"/>
        <w:numPr>
          <w:ilvl w:val="0"/>
          <w:numId w:val="1"/>
        </w:numPr>
        <w:shd w:val="clear" w:color="auto" w:fill="auto"/>
        <w:tabs>
          <w:tab w:val="left" w:pos="345"/>
        </w:tabs>
        <w:spacing w:before="0"/>
        <w:ind w:firstLine="0"/>
        <w:jc w:val="both"/>
      </w:pPr>
      <w:r>
        <w:t>Восстановить целостность покрытия дорожек;</w:t>
      </w:r>
    </w:p>
    <w:p w:rsidR="00623013" w:rsidRDefault="00A95BD3">
      <w:pPr>
        <w:pStyle w:val="20"/>
        <w:framePr w:w="9446" w:h="6762" w:hRule="exact" w:wrap="none" w:vAnchor="page" w:hAnchor="page" w:x="1636" w:y="8519"/>
        <w:numPr>
          <w:ilvl w:val="0"/>
          <w:numId w:val="1"/>
        </w:numPr>
        <w:shd w:val="clear" w:color="auto" w:fill="auto"/>
        <w:tabs>
          <w:tab w:val="left" w:pos="345"/>
        </w:tabs>
        <w:spacing w:before="0"/>
        <w:ind w:firstLine="0"/>
      </w:pPr>
      <w:r>
        <w:t>В группах 1,2,6,7 и др на пищеблоке заменить изношенные деревянные окна;</w:t>
      </w:r>
    </w:p>
    <w:p w:rsidR="00623013" w:rsidRDefault="00A95BD3">
      <w:pPr>
        <w:pStyle w:val="20"/>
        <w:framePr w:w="9446" w:h="6762" w:hRule="exact" w:wrap="none" w:vAnchor="page" w:hAnchor="page" w:x="1636" w:y="8519"/>
        <w:numPr>
          <w:ilvl w:val="0"/>
          <w:numId w:val="1"/>
        </w:numPr>
        <w:shd w:val="clear" w:color="auto" w:fill="auto"/>
        <w:tabs>
          <w:tab w:val="left" w:pos="345"/>
        </w:tabs>
        <w:spacing w:before="0"/>
        <w:ind w:firstLine="0"/>
      </w:pPr>
      <w:r>
        <w:t>Устранить дефекты повреждения,</w:t>
      </w:r>
      <w:r>
        <w:t xml:space="preserve"> следы протеканий на потолке пищеблока, бассейна, прачечной, коридора;</w:t>
      </w:r>
    </w:p>
    <w:p w:rsidR="00623013" w:rsidRDefault="00A95BD3">
      <w:pPr>
        <w:pStyle w:val="20"/>
        <w:framePr w:w="9446" w:h="6762" w:hRule="exact" w:wrap="none" w:vAnchor="page" w:hAnchor="page" w:x="1636" w:y="8519"/>
        <w:numPr>
          <w:ilvl w:val="0"/>
          <w:numId w:val="1"/>
        </w:numPr>
        <w:shd w:val="clear" w:color="auto" w:fill="auto"/>
        <w:tabs>
          <w:tab w:val="left" w:pos="349"/>
        </w:tabs>
        <w:spacing w:before="0"/>
        <w:ind w:firstLine="0"/>
      </w:pPr>
      <w:r>
        <w:t>В старших подготовительных группах оборудовать отдельными кабинками для девочек и мальчиков.;</w:t>
      </w:r>
    </w:p>
    <w:p w:rsidR="00623013" w:rsidRDefault="00A95BD3">
      <w:pPr>
        <w:pStyle w:val="20"/>
        <w:framePr w:w="9446" w:h="6762" w:hRule="exact" w:wrap="none" w:vAnchor="page" w:hAnchor="page" w:x="1636" w:y="8519"/>
        <w:numPr>
          <w:ilvl w:val="0"/>
          <w:numId w:val="1"/>
        </w:numPr>
        <w:shd w:val="clear" w:color="auto" w:fill="auto"/>
        <w:tabs>
          <w:tab w:val="left" w:pos="341"/>
        </w:tabs>
        <w:spacing w:before="0"/>
        <w:ind w:left="260"/>
      </w:pPr>
      <w:r>
        <w:t xml:space="preserve">В бассеейне и прачечной отремонтировать систему вытяжной вентиляции. Замечания по предписанию не </w:t>
      </w:r>
      <w:r>
        <w:rPr>
          <w:rStyle w:val="2Verdana11pt"/>
        </w:rPr>
        <w:t>выполнены, потому</w:t>
      </w:r>
      <w:r>
        <w:t xml:space="preserve"> что капитальный ремонт</w:t>
      </w:r>
    </w:p>
    <w:p w:rsidR="00623013" w:rsidRDefault="00A95BD3">
      <w:pPr>
        <w:pStyle w:val="20"/>
        <w:framePr w:w="9446" w:h="6762" w:hRule="exact" w:wrap="none" w:vAnchor="page" w:hAnchor="page" w:x="1636" w:y="8519"/>
        <w:shd w:val="clear" w:color="auto" w:fill="auto"/>
        <w:spacing w:before="0"/>
        <w:ind w:firstLine="0"/>
        <w:jc w:val="both"/>
      </w:pPr>
      <w:r>
        <w:t>МБДОУ № 8 "Зоренька" включен в предварительный план федерального ремонта детских садов на 2027 год. В 2025 году выделе</w:t>
      </w:r>
      <w:r>
        <w:t>но финансирование на частичную замену кровли над пищеблоком и прачечной. Заключен договор с ООО "Капстрой". Ремонтные работы должны быть выполнены в срок до 25.08.2025 г.</w:t>
      </w:r>
    </w:p>
    <w:p w:rsidR="00623013" w:rsidRDefault="00623013">
      <w:pPr>
        <w:rPr>
          <w:sz w:val="2"/>
          <w:szCs w:val="2"/>
        </w:rPr>
        <w:sectPr w:rsidR="0062301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23013" w:rsidRDefault="00A95BD3">
      <w:pPr>
        <w:pStyle w:val="20"/>
        <w:framePr w:w="9384" w:h="1329" w:hRule="exact" w:wrap="none" w:vAnchor="page" w:hAnchor="page" w:x="1799" w:y="1206"/>
        <w:shd w:val="clear" w:color="auto" w:fill="auto"/>
        <w:spacing w:before="0"/>
        <w:ind w:firstLine="340"/>
        <w:jc w:val="both"/>
      </w:pPr>
      <w:r>
        <w:lastRenderedPageBreak/>
        <w:t>Заведующей МБДОУ № 8 "Зоренька" Сабелькиной Е.Н. было направлен</w:t>
      </w:r>
      <w:r>
        <w:t>о обращение депутату Чагину В.Г. о помощи в выделении финансирования, где получен ответ (приложение 1).</w:t>
      </w:r>
    </w:p>
    <w:p w:rsidR="00623013" w:rsidRDefault="00A95BD3">
      <w:pPr>
        <w:pStyle w:val="20"/>
        <w:framePr w:w="9384" w:h="1329" w:hRule="exact" w:wrap="none" w:vAnchor="page" w:hAnchor="page" w:x="1799" w:y="1206"/>
        <w:shd w:val="clear" w:color="auto" w:fill="auto"/>
        <w:spacing w:before="0"/>
        <w:ind w:firstLine="340"/>
        <w:jc w:val="both"/>
      </w:pPr>
      <w:r>
        <w:t>В связи с этим просим Вас передвинуть сроки исполнения предписания.</w:t>
      </w:r>
    </w:p>
    <w:p w:rsidR="00623013" w:rsidRDefault="00A95BD3">
      <w:pPr>
        <w:pStyle w:val="20"/>
        <w:framePr w:w="3072" w:h="906" w:hRule="exact" w:wrap="none" w:vAnchor="page" w:hAnchor="page" w:x="1732" w:y="5283"/>
        <w:shd w:val="clear" w:color="auto" w:fill="auto"/>
        <w:spacing w:before="0" w:line="326" w:lineRule="exact"/>
        <w:ind w:firstLine="0"/>
      </w:pPr>
      <w:r>
        <w:t>Заведующий МБДОУ № 8 «Зоренька»</w:t>
      </w:r>
    </w:p>
    <w:p w:rsidR="00623013" w:rsidRDefault="00623013">
      <w:pPr>
        <w:framePr w:wrap="none" w:vAnchor="page" w:hAnchor="page" w:x="5284" w:y="7491"/>
      </w:pPr>
    </w:p>
    <w:p w:rsidR="00623013" w:rsidRDefault="00A95BD3">
      <w:pPr>
        <w:pStyle w:val="20"/>
        <w:framePr w:wrap="none" w:vAnchor="page" w:hAnchor="page" w:x="9033" w:y="5742"/>
        <w:shd w:val="clear" w:color="auto" w:fill="auto"/>
        <w:spacing w:before="0" w:line="280" w:lineRule="exact"/>
        <w:ind w:firstLine="0"/>
      </w:pPr>
      <w:r>
        <w:t>Е.Н.Сабелькина</w:t>
      </w:r>
    </w:p>
    <w:p w:rsidR="00623013" w:rsidRDefault="007353CC">
      <w:pPr>
        <w:rPr>
          <w:sz w:val="2"/>
          <w:szCs w:val="2"/>
        </w:r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2994660</wp:posOffset>
            </wp:positionH>
            <wp:positionV relativeFrom="page">
              <wp:posOffset>3272790</wp:posOffset>
            </wp:positionV>
            <wp:extent cx="2145665" cy="1670050"/>
            <wp:effectExtent l="0" t="0" r="6985" b="6350"/>
            <wp:wrapNone/>
            <wp:docPr id="3" name="Рисунок 3" descr="C:\Users\1\AppData\Local\Temp\FineReader12.0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AppData\Local\Temp\FineReader12.00\media\image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65" cy="1670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2301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BD3" w:rsidRDefault="00A95BD3">
      <w:r>
        <w:separator/>
      </w:r>
    </w:p>
  </w:endnote>
  <w:endnote w:type="continuationSeparator" w:id="0">
    <w:p w:rsidR="00A95BD3" w:rsidRDefault="00A95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BD3" w:rsidRDefault="00A95BD3"/>
  </w:footnote>
  <w:footnote w:type="continuationSeparator" w:id="0">
    <w:p w:rsidR="00A95BD3" w:rsidRDefault="00A95BD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950DD"/>
    <w:multiLevelType w:val="multilevel"/>
    <w:tmpl w:val="D526B0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013"/>
    <w:rsid w:val="00623013"/>
    <w:rsid w:val="007353CC"/>
    <w:rsid w:val="00A9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Verdana11pt">
    <w:name w:val="Основной текст (2) + Verdana;11 pt;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40" w:line="0" w:lineRule="atLeast"/>
      <w:ind w:hanging="26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17" w:lineRule="exact"/>
      <w:ind w:hanging="2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Verdana11pt">
    <w:name w:val="Основной текст (2) + Verdana;11 pt;Курсив"/>
    <w:basedOn w:val="2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840" w:line="0" w:lineRule="atLeast"/>
      <w:ind w:hanging="26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17" w:lineRule="exact"/>
      <w:ind w:hanging="2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8z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2025-10-28T06:59:00Z</dcterms:created>
  <dcterms:modified xsi:type="dcterms:W3CDTF">2025-10-28T06:59:00Z</dcterms:modified>
</cp:coreProperties>
</file>